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1BDB" w14:textId="2413BE41" w:rsidR="008A66D8" w:rsidRDefault="008A66D8" w:rsidP="008A66D8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A66D8">
        <w:rPr>
          <w:rFonts w:ascii="Times New Roman" w:hAnsi="Times New Roman" w:cs="Times New Roman"/>
          <w:sz w:val="24"/>
          <w:szCs w:val="24"/>
        </w:rPr>
        <w:t>Kleczew, 23.12.2025 r.</w:t>
      </w:r>
    </w:p>
    <w:p w14:paraId="7D9691EF" w14:textId="1B2731CA" w:rsidR="008030CE" w:rsidRPr="00AA13FD" w:rsidRDefault="008030CE" w:rsidP="008030C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A13FD">
        <w:rPr>
          <w:rFonts w:ascii="Times New Roman" w:hAnsi="Times New Roman" w:cs="Times New Roman"/>
          <w:sz w:val="24"/>
          <w:szCs w:val="24"/>
        </w:rPr>
        <w:t>IGN.6840.00010.202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009AEA3D" w14:textId="77777777" w:rsidR="00DB4E04" w:rsidRPr="001B0FC4" w:rsidRDefault="00DB4E04" w:rsidP="008A66D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PROTOKÓŁ</w:t>
      </w:r>
    </w:p>
    <w:p w14:paraId="4A2BEF30" w14:textId="0FF59578" w:rsidR="00DB4E04" w:rsidRDefault="00DB4E04" w:rsidP="008A66D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1AC2">
        <w:rPr>
          <w:rFonts w:ascii="Times New Roman" w:hAnsi="Times New Roman" w:cs="Times New Roman"/>
          <w:b/>
          <w:bCs/>
          <w:sz w:val="24"/>
          <w:szCs w:val="24"/>
        </w:rPr>
        <w:t>z posiedzenia komisji</w:t>
      </w:r>
      <w:r w:rsidR="00D42BC6">
        <w:rPr>
          <w:rFonts w:ascii="Times New Roman" w:hAnsi="Times New Roman" w:cs="Times New Roman"/>
          <w:b/>
          <w:bCs/>
          <w:sz w:val="24"/>
          <w:szCs w:val="24"/>
        </w:rPr>
        <w:t xml:space="preserve"> przetargowej</w:t>
      </w:r>
    </w:p>
    <w:p w14:paraId="126C7E80" w14:textId="77777777" w:rsidR="00DB4E04" w:rsidRDefault="00DB4E04" w:rsidP="00DB4E0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5BFB95" w14:textId="47047E42" w:rsidR="00DB4E04" w:rsidRDefault="00DB4E04" w:rsidP="00DB4E0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E04">
        <w:rPr>
          <w:rFonts w:ascii="Times New Roman" w:hAnsi="Times New Roman" w:cs="Times New Roman"/>
          <w:sz w:val="24"/>
          <w:szCs w:val="24"/>
        </w:rPr>
        <w:t>Komisja przetargowa w składzie:</w:t>
      </w:r>
    </w:p>
    <w:p w14:paraId="16A9CEAE" w14:textId="77777777" w:rsidR="00DB4E04" w:rsidRPr="00DB4E04" w:rsidRDefault="00DB4E04" w:rsidP="00DB4E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E04">
        <w:rPr>
          <w:rFonts w:ascii="Times New Roman" w:hAnsi="Times New Roman" w:cs="Times New Roman"/>
          <w:sz w:val="24"/>
          <w:szCs w:val="24"/>
        </w:rPr>
        <w:t>Marta Sobczak – przewodniczący;</w:t>
      </w:r>
    </w:p>
    <w:p w14:paraId="153A8FE7" w14:textId="77777777" w:rsidR="00DB4E04" w:rsidRPr="00DB4E04" w:rsidRDefault="00DB4E04" w:rsidP="00DB4E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E04">
        <w:rPr>
          <w:rFonts w:ascii="Times New Roman" w:hAnsi="Times New Roman" w:cs="Times New Roman"/>
          <w:sz w:val="24"/>
          <w:szCs w:val="24"/>
        </w:rPr>
        <w:t>Elżbieta Brzezińska – członek;</w:t>
      </w:r>
    </w:p>
    <w:p w14:paraId="02AF5B7A" w14:textId="77777777" w:rsidR="00DB4E04" w:rsidRPr="00DB4E04" w:rsidRDefault="00DB4E04" w:rsidP="00DB4E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E04">
        <w:rPr>
          <w:rFonts w:ascii="Times New Roman" w:hAnsi="Times New Roman" w:cs="Times New Roman"/>
          <w:sz w:val="24"/>
          <w:szCs w:val="24"/>
        </w:rPr>
        <w:t>Katarzyna Szczepaniak – członek;</w:t>
      </w:r>
    </w:p>
    <w:p w14:paraId="1C550089" w14:textId="271073E6" w:rsidR="00DB4E04" w:rsidRDefault="00DB4E04" w:rsidP="00DB4E0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E04">
        <w:rPr>
          <w:rFonts w:ascii="Times New Roman" w:hAnsi="Times New Roman" w:cs="Times New Roman"/>
          <w:sz w:val="24"/>
          <w:szCs w:val="24"/>
        </w:rPr>
        <w:t>Andrzej Kozłowski – członek</w:t>
      </w:r>
      <w:r w:rsidR="008030CE">
        <w:rPr>
          <w:rFonts w:ascii="Times New Roman" w:hAnsi="Times New Roman" w:cs="Times New Roman"/>
          <w:sz w:val="24"/>
          <w:szCs w:val="24"/>
        </w:rPr>
        <w:t>,</w:t>
      </w:r>
    </w:p>
    <w:p w14:paraId="00CEE800" w14:textId="48F56EA4" w:rsidR="008A66D8" w:rsidRDefault="00D42BC6" w:rsidP="008A66D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posiedzeniu przeprowadzonym 23.12.2025 r. dokonała kwalifikacji </w:t>
      </w:r>
      <w:r w:rsidR="00C1109B">
        <w:rPr>
          <w:rFonts w:ascii="Times New Roman" w:hAnsi="Times New Roman" w:cs="Times New Roman"/>
          <w:sz w:val="24"/>
          <w:szCs w:val="24"/>
        </w:rPr>
        <w:t xml:space="preserve">dokumentów </w:t>
      </w:r>
      <w:r>
        <w:rPr>
          <w:rFonts w:ascii="Times New Roman" w:hAnsi="Times New Roman" w:cs="Times New Roman"/>
          <w:sz w:val="24"/>
          <w:szCs w:val="24"/>
        </w:rPr>
        <w:t>of</w:t>
      </w:r>
      <w:r w:rsidR="006A2A95">
        <w:rPr>
          <w:rFonts w:ascii="Times New Roman" w:hAnsi="Times New Roman" w:cs="Times New Roman"/>
          <w:sz w:val="24"/>
          <w:szCs w:val="24"/>
        </w:rPr>
        <w:t xml:space="preserve">erentów o nabycie nieruchomości stanowiącej własność Gminy Kleczew, oznaczonej w ewidencji gruntów i budynków jako działka </w:t>
      </w:r>
      <w:r w:rsidR="006A2A95" w:rsidRPr="00B033D9">
        <w:rPr>
          <w:rFonts w:ascii="Times New Roman" w:hAnsi="Times New Roman" w:cs="Times New Roman"/>
          <w:b/>
          <w:bCs/>
          <w:sz w:val="24"/>
          <w:szCs w:val="24"/>
        </w:rPr>
        <w:t>768/32</w:t>
      </w:r>
      <w:r w:rsidR="006A2A95">
        <w:rPr>
          <w:rFonts w:ascii="Times New Roman" w:hAnsi="Times New Roman" w:cs="Times New Roman"/>
          <w:sz w:val="24"/>
          <w:szCs w:val="24"/>
        </w:rPr>
        <w:t xml:space="preserve">, obręb </w:t>
      </w:r>
      <w:r w:rsidR="006A2A95" w:rsidRPr="00B033D9">
        <w:rPr>
          <w:rFonts w:ascii="Times New Roman" w:hAnsi="Times New Roman" w:cs="Times New Roman"/>
          <w:b/>
          <w:bCs/>
          <w:sz w:val="24"/>
          <w:szCs w:val="24"/>
        </w:rPr>
        <w:t>Kleczew</w:t>
      </w:r>
      <w:r w:rsidR="006A2A95">
        <w:rPr>
          <w:rFonts w:ascii="Times New Roman" w:hAnsi="Times New Roman" w:cs="Times New Roman"/>
          <w:sz w:val="24"/>
          <w:szCs w:val="24"/>
        </w:rPr>
        <w:t>, o powierzchni 0,0002 ha, przeznaczonej do sprzedaży w trybie przetargu ustnego ograniczonego</w:t>
      </w:r>
      <w:r w:rsidR="0095594F">
        <w:rPr>
          <w:rFonts w:ascii="Times New Roman" w:hAnsi="Times New Roman" w:cs="Times New Roman"/>
          <w:sz w:val="24"/>
          <w:szCs w:val="24"/>
        </w:rPr>
        <w:t xml:space="preserve"> do właścicieli nieruchomości sąsiednich.</w:t>
      </w:r>
    </w:p>
    <w:p w14:paraId="17010BB0" w14:textId="77777777" w:rsidR="006A2A95" w:rsidRDefault="006A2A95" w:rsidP="006A2A9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507CBB" w14:textId="7A5E8429" w:rsidR="006A2A95" w:rsidRDefault="006A2A95" w:rsidP="006A2A9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Termin wpłaty wadium – do dnia 18.12.2025 r. </w:t>
      </w:r>
    </w:p>
    <w:p w14:paraId="3C8DEFF7" w14:textId="440B75CA" w:rsidR="006A2A95" w:rsidRPr="008A66D8" w:rsidRDefault="006A2A95" w:rsidP="006A2A9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 zgłoszenia uczestnictwa w przetargu ograniczonym</w:t>
      </w:r>
      <w:r w:rsidR="000940A3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do dnia 22.12.2025 r. </w:t>
      </w:r>
    </w:p>
    <w:p w14:paraId="2D740EFC" w14:textId="77777777" w:rsidR="00DB4E04" w:rsidRDefault="00DB4E04" w:rsidP="00DB4E0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A3AC13" w14:textId="135C09EC" w:rsidR="006A2A95" w:rsidRDefault="00775710" w:rsidP="00DB4E0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Lista osób zakwalifikowanych do udziału w pierwszym przetargu ustnym ograniczonym: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567"/>
        <w:gridCol w:w="1984"/>
        <w:gridCol w:w="1843"/>
        <w:gridCol w:w="1409"/>
        <w:gridCol w:w="1710"/>
        <w:gridCol w:w="1559"/>
      </w:tblGrid>
      <w:tr w:rsidR="008030CE" w14:paraId="0087FD6D" w14:textId="77777777" w:rsidTr="008030CE">
        <w:trPr>
          <w:trHeight w:val="1192"/>
        </w:trPr>
        <w:tc>
          <w:tcPr>
            <w:tcW w:w="567" w:type="dxa"/>
            <w:shd w:val="clear" w:color="auto" w:fill="D9D9D9" w:themeFill="background1" w:themeFillShade="D9"/>
          </w:tcPr>
          <w:p w14:paraId="2E45F14D" w14:textId="7696EB1E" w:rsidR="008030CE" w:rsidRPr="008030CE" w:rsidRDefault="008030CE" w:rsidP="00C1109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30CE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4C46E978" w14:textId="562FCA65" w:rsidR="008030CE" w:rsidRPr="008030CE" w:rsidRDefault="008030CE" w:rsidP="00C1109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30CE">
              <w:rPr>
                <w:rFonts w:ascii="Times New Roman" w:hAnsi="Times New Roman" w:cs="Times New Roman"/>
              </w:rPr>
              <w:t xml:space="preserve">Oznaczenie nieruchomości </w:t>
            </w:r>
            <w:r w:rsidRPr="008030CE">
              <w:rPr>
                <w:rFonts w:ascii="Times New Roman" w:hAnsi="Times New Roman" w:cs="Times New Roman"/>
              </w:rPr>
              <w:br/>
              <w:t>i termin przetargu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577779E8" w14:textId="29675ADA" w:rsidR="008030CE" w:rsidRPr="008030CE" w:rsidRDefault="008030CE" w:rsidP="00C1109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30CE">
              <w:rPr>
                <w:rFonts w:ascii="Times New Roman" w:hAnsi="Times New Roman" w:cs="Times New Roman"/>
              </w:rPr>
              <w:t xml:space="preserve">Imię </w:t>
            </w:r>
            <w:r w:rsidRPr="008030CE">
              <w:rPr>
                <w:rFonts w:ascii="Times New Roman" w:hAnsi="Times New Roman" w:cs="Times New Roman"/>
              </w:rPr>
              <w:br/>
              <w:t xml:space="preserve">i nazwisko </w:t>
            </w:r>
            <w:r w:rsidRPr="008030CE">
              <w:rPr>
                <w:rFonts w:ascii="Times New Roman" w:hAnsi="Times New Roman" w:cs="Times New Roman"/>
              </w:rPr>
              <w:br/>
              <w:t>/ nazwa podmiotu</w:t>
            </w:r>
          </w:p>
        </w:tc>
        <w:tc>
          <w:tcPr>
            <w:tcW w:w="1409" w:type="dxa"/>
            <w:shd w:val="clear" w:color="auto" w:fill="D9D9D9" w:themeFill="background1" w:themeFillShade="D9"/>
          </w:tcPr>
          <w:p w14:paraId="1D8CA6E7" w14:textId="21964EC8" w:rsidR="008030CE" w:rsidRPr="008030CE" w:rsidRDefault="008030CE" w:rsidP="00C1109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30CE">
              <w:rPr>
                <w:rFonts w:ascii="Times New Roman" w:hAnsi="Times New Roman" w:cs="Times New Roman"/>
              </w:rPr>
              <w:t>Data wpłaty wadium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37EBBBCB" w14:textId="0401494A" w:rsidR="008030CE" w:rsidRPr="008030CE" w:rsidRDefault="008030CE" w:rsidP="00C1109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30CE">
              <w:rPr>
                <w:rFonts w:ascii="Times New Roman" w:hAnsi="Times New Roman" w:cs="Times New Roman"/>
              </w:rPr>
              <w:t xml:space="preserve">Data złożenia dokumentów </w:t>
            </w:r>
            <w:r w:rsidRPr="008030CE">
              <w:rPr>
                <w:rFonts w:ascii="Times New Roman" w:hAnsi="Times New Roman" w:cs="Times New Roman"/>
              </w:rPr>
              <w:br/>
              <w:t>o nabycie nieruchomości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9902659" w14:textId="5B6485F0" w:rsidR="008030CE" w:rsidRPr="008030CE" w:rsidRDefault="008030CE" w:rsidP="00C1109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30CE">
              <w:rPr>
                <w:rFonts w:ascii="Times New Roman" w:hAnsi="Times New Roman" w:cs="Times New Roman"/>
              </w:rPr>
              <w:t xml:space="preserve">Spełnienie warunków </w:t>
            </w:r>
            <w:r w:rsidR="00F719B9">
              <w:rPr>
                <w:rFonts w:ascii="Times New Roman" w:hAnsi="Times New Roman" w:cs="Times New Roman"/>
              </w:rPr>
              <w:t>przetargowych</w:t>
            </w:r>
          </w:p>
        </w:tc>
      </w:tr>
      <w:tr w:rsidR="008030CE" w14:paraId="3B91B1B1" w14:textId="77777777" w:rsidTr="008030CE">
        <w:trPr>
          <w:trHeight w:val="1192"/>
        </w:trPr>
        <w:tc>
          <w:tcPr>
            <w:tcW w:w="567" w:type="dxa"/>
          </w:tcPr>
          <w:p w14:paraId="7C11EC00" w14:textId="2F60A34D" w:rsidR="008030CE" w:rsidRPr="00C1109B" w:rsidRDefault="008030CE" w:rsidP="00C1109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109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4" w:type="dxa"/>
          </w:tcPr>
          <w:p w14:paraId="5697BF0D" w14:textId="2C8123E3" w:rsidR="008030CE" w:rsidRPr="00C1109B" w:rsidRDefault="008030CE" w:rsidP="00C1109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109B">
              <w:rPr>
                <w:rFonts w:ascii="Times New Roman" w:hAnsi="Times New Roman" w:cs="Times New Roman"/>
              </w:rPr>
              <w:t xml:space="preserve">Działka nr 768/32, obręb Kleczew, 30.12.2025 r. </w:t>
            </w:r>
            <w:r>
              <w:rPr>
                <w:rFonts w:ascii="Times New Roman" w:hAnsi="Times New Roman" w:cs="Times New Roman"/>
              </w:rPr>
              <w:br/>
            </w:r>
            <w:r w:rsidRPr="00C1109B">
              <w:rPr>
                <w:rFonts w:ascii="Times New Roman" w:hAnsi="Times New Roman" w:cs="Times New Roman"/>
              </w:rPr>
              <w:t>godz. 11:00</w:t>
            </w:r>
          </w:p>
        </w:tc>
        <w:tc>
          <w:tcPr>
            <w:tcW w:w="1843" w:type="dxa"/>
          </w:tcPr>
          <w:p w14:paraId="16892F44" w14:textId="40055293" w:rsidR="008030CE" w:rsidRPr="00C1109B" w:rsidRDefault="008030CE" w:rsidP="008030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109B">
              <w:rPr>
                <w:rFonts w:ascii="Times New Roman" w:hAnsi="Times New Roman" w:cs="Times New Roman"/>
              </w:rPr>
              <w:t xml:space="preserve">Marek i Aneta </w:t>
            </w:r>
            <w:r>
              <w:rPr>
                <w:rFonts w:ascii="Times New Roman" w:hAnsi="Times New Roman" w:cs="Times New Roman"/>
              </w:rPr>
              <w:br/>
            </w:r>
            <w:r w:rsidRPr="00C1109B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</w:rPr>
              <w:t>a</w:t>
            </w:r>
            <w:r w:rsidRPr="00C1109B">
              <w:rPr>
                <w:rFonts w:ascii="Times New Roman" w:hAnsi="Times New Roman" w:cs="Times New Roman"/>
              </w:rPr>
              <w:t>łż. Nowiccy</w:t>
            </w:r>
          </w:p>
        </w:tc>
        <w:tc>
          <w:tcPr>
            <w:tcW w:w="1409" w:type="dxa"/>
          </w:tcPr>
          <w:p w14:paraId="27E6F981" w14:textId="2BE28EBE" w:rsidR="008030CE" w:rsidRPr="00C1109B" w:rsidRDefault="008030CE" w:rsidP="00C1109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109B">
              <w:rPr>
                <w:rFonts w:ascii="Times New Roman" w:hAnsi="Times New Roman" w:cs="Times New Roman"/>
              </w:rPr>
              <w:t>08.12.2025 r.</w:t>
            </w:r>
          </w:p>
        </w:tc>
        <w:tc>
          <w:tcPr>
            <w:tcW w:w="1710" w:type="dxa"/>
          </w:tcPr>
          <w:p w14:paraId="62FE8D5F" w14:textId="355E1534" w:rsidR="008030CE" w:rsidRPr="00C1109B" w:rsidRDefault="008030CE" w:rsidP="00C1109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109B">
              <w:rPr>
                <w:rFonts w:ascii="Times New Roman" w:hAnsi="Times New Roman" w:cs="Times New Roman"/>
              </w:rPr>
              <w:t>08.12.2025 r.</w:t>
            </w:r>
          </w:p>
        </w:tc>
        <w:tc>
          <w:tcPr>
            <w:tcW w:w="1559" w:type="dxa"/>
          </w:tcPr>
          <w:p w14:paraId="5A82689A" w14:textId="77777777" w:rsidR="008030CE" w:rsidRPr="00C1109B" w:rsidRDefault="008030CE" w:rsidP="00F373FF">
            <w:pPr>
              <w:pStyle w:val="Akapitzlist"/>
              <w:numPr>
                <w:ilvl w:val="0"/>
                <w:numId w:val="9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251FA49" w14:textId="77777777" w:rsidR="00775710" w:rsidRPr="00DB4E04" w:rsidRDefault="00775710" w:rsidP="00DB4E0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E26782" w14:textId="737DB897" w:rsidR="00DB4E04" w:rsidRDefault="00057C31" w:rsidP="00DB4E04">
      <w:pPr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Podstawa prawna:</w:t>
      </w:r>
    </w:p>
    <w:p w14:paraId="49892324" w14:textId="134394C0" w:rsidR="008C49D9" w:rsidRPr="008C49D9" w:rsidRDefault="007268E2" w:rsidP="008C49D9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8C49D9" w:rsidRPr="001B0FC4">
        <w:rPr>
          <w:rFonts w:ascii="Times New Roman" w:hAnsi="Times New Roman" w:cs="Times New Roman"/>
          <w:sz w:val="24"/>
          <w:szCs w:val="24"/>
        </w:rPr>
        <w:t>arządzenie nr 0050/</w:t>
      </w:r>
      <w:r w:rsidR="008C49D9">
        <w:rPr>
          <w:rFonts w:ascii="Times New Roman" w:hAnsi="Times New Roman" w:cs="Times New Roman"/>
          <w:sz w:val="24"/>
          <w:szCs w:val="24"/>
        </w:rPr>
        <w:t>110</w:t>
      </w:r>
      <w:r w:rsidR="008C49D9" w:rsidRPr="001B0FC4">
        <w:rPr>
          <w:rFonts w:ascii="Times New Roman" w:hAnsi="Times New Roman" w:cs="Times New Roman"/>
          <w:sz w:val="24"/>
          <w:szCs w:val="24"/>
        </w:rPr>
        <w:t>/2025 Burmistrza Gminy i Miasta Kleczew z dnia 2</w:t>
      </w:r>
      <w:r w:rsidR="008C49D9">
        <w:rPr>
          <w:rFonts w:ascii="Times New Roman" w:hAnsi="Times New Roman" w:cs="Times New Roman"/>
          <w:sz w:val="24"/>
          <w:szCs w:val="24"/>
        </w:rPr>
        <w:t>0 listopada</w:t>
      </w:r>
      <w:r w:rsidR="008C49D9" w:rsidRPr="001B0FC4">
        <w:rPr>
          <w:rFonts w:ascii="Times New Roman" w:hAnsi="Times New Roman" w:cs="Times New Roman"/>
          <w:sz w:val="24"/>
          <w:szCs w:val="24"/>
        </w:rPr>
        <w:t xml:space="preserve"> 2025 r. w sprawie ogłoszenia pierwszego przetargu ustnego ograniczonego na sprzedaż nieruchomości stanowiącej własność Gminy Kleczew</w:t>
      </w:r>
      <w:r w:rsidR="008C49D9">
        <w:rPr>
          <w:rFonts w:ascii="Times New Roman" w:hAnsi="Times New Roman" w:cs="Times New Roman"/>
          <w:sz w:val="24"/>
          <w:szCs w:val="24"/>
        </w:rPr>
        <w:t>;</w:t>
      </w:r>
    </w:p>
    <w:p w14:paraId="03B11173" w14:textId="3DB730AA" w:rsidR="00057C31" w:rsidRDefault="007268E2" w:rsidP="00057C31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057C31" w:rsidRPr="001B0FC4">
        <w:rPr>
          <w:rFonts w:ascii="Times New Roman" w:hAnsi="Times New Roman" w:cs="Times New Roman"/>
          <w:sz w:val="24"/>
          <w:szCs w:val="24"/>
        </w:rPr>
        <w:t>arządzeni</w:t>
      </w:r>
      <w:r w:rsidR="00057C31">
        <w:rPr>
          <w:rFonts w:ascii="Times New Roman" w:hAnsi="Times New Roman" w:cs="Times New Roman"/>
          <w:sz w:val="24"/>
          <w:szCs w:val="24"/>
        </w:rPr>
        <w:t>e</w:t>
      </w:r>
      <w:r w:rsidR="00057C31" w:rsidRPr="001B0FC4">
        <w:rPr>
          <w:rFonts w:ascii="Times New Roman" w:hAnsi="Times New Roman" w:cs="Times New Roman"/>
          <w:sz w:val="24"/>
          <w:szCs w:val="24"/>
        </w:rPr>
        <w:t xml:space="preserve"> nr 0050/</w:t>
      </w:r>
      <w:r w:rsidR="00057C31">
        <w:rPr>
          <w:rFonts w:ascii="Times New Roman" w:hAnsi="Times New Roman" w:cs="Times New Roman"/>
          <w:sz w:val="24"/>
          <w:szCs w:val="24"/>
        </w:rPr>
        <w:t>121</w:t>
      </w:r>
      <w:r w:rsidR="00057C31" w:rsidRPr="001B0FC4">
        <w:rPr>
          <w:rFonts w:ascii="Times New Roman" w:hAnsi="Times New Roman" w:cs="Times New Roman"/>
          <w:sz w:val="24"/>
          <w:szCs w:val="24"/>
        </w:rPr>
        <w:t xml:space="preserve">/2025 Burmistrza Gminy i Miasta Kleczew z dnia </w:t>
      </w:r>
      <w:r w:rsidR="00057C31">
        <w:rPr>
          <w:rFonts w:ascii="Times New Roman" w:hAnsi="Times New Roman" w:cs="Times New Roman"/>
          <w:sz w:val="24"/>
          <w:szCs w:val="24"/>
        </w:rPr>
        <w:t xml:space="preserve">10 grudnia </w:t>
      </w:r>
      <w:r w:rsidR="00057C31" w:rsidRPr="001B0FC4">
        <w:rPr>
          <w:rFonts w:ascii="Times New Roman" w:hAnsi="Times New Roman" w:cs="Times New Roman"/>
          <w:sz w:val="24"/>
          <w:szCs w:val="24"/>
        </w:rPr>
        <w:t>2025 r. w sprawie powołania komisji przetargowej do przeprowadzenia pierwszego przetargu ust</w:t>
      </w:r>
      <w:r w:rsidR="00057C31">
        <w:rPr>
          <w:rFonts w:ascii="Times New Roman" w:hAnsi="Times New Roman" w:cs="Times New Roman"/>
          <w:sz w:val="24"/>
          <w:szCs w:val="24"/>
        </w:rPr>
        <w:t>n</w:t>
      </w:r>
      <w:r w:rsidR="00057C31" w:rsidRPr="001B0FC4">
        <w:rPr>
          <w:rFonts w:ascii="Times New Roman" w:hAnsi="Times New Roman" w:cs="Times New Roman"/>
          <w:sz w:val="24"/>
          <w:szCs w:val="24"/>
        </w:rPr>
        <w:t>ego ograniczonego na sprzedaż nieruchomości stanowiącej własność Gminy Kleczew</w:t>
      </w:r>
      <w:r w:rsidR="00D1257F">
        <w:rPr>
          <w:rFonts w:ascii="Times New Roman" w:hAnsi="Times New Roman" w:cs="Times New Roman"/>
          <w:sz w:val="24"/>
          <w:szCs w:val="24"/>
        </w:rPr>
        <w:t>;</w:t>
      </w:r>
    </w:p>
    <w:p w14:paraId="00DE48BA" w14:textId="267E5B32" w:rsidR="00D1257F" w:rsidRPr="00057C31" w:rsidRDefault="00D1257F" w:rsidP="00057C31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15 ust. 2 rozporządzenia Rady Ministrów z dnia 14 września 2004 r. w sprawie sposobu i trybu przeprowadzania przetargów oraz rokowań na zbycie nieruchomości (Dz.U. z 2021 r. poz. 2213). </w:t>
      </w:r>
    </w:p>
    <w:p w14:paraId="107E369C" w14:textId="77777777" w:rsidR="008030CE" w:rsidRDefault="008030CE" w:rsidP="00D1257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2F2B2D" w14:textId="22AE36EF" w:rsidR="00D1257F" w:rsidRPr="001B0FC4" w:rsidRDefault="00D1257F" w:rsidP="00D1257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FC4">
        <w:rPr>
          <w:rFonts w:ascii="Times New Roman" w:hAnsi="Times New Roman" w:cs="Times New Roman"/>
          <w:sz w:val="24"/>
          <w:szCs w:val="24"/>
        </w:rPr>
        <w:lastRenderedPageBreak/>
        <w:t>Podpisy członków komisji</w:t>
      </w:r>
      <w:r>
        <w:rPr>
          <w:rFonts w:ascii="Times New Roman" w:hAnsi="Times New Roman" w:cs="Times New Roman"/>
          <w:sz w:val="24"/>
          <w:szCs w:val="24"/>
        </w:rPr>
        <w:t xml:space="preserve"> przetargowej</w:t>
      </w:r>
      <w:r w:rsidRPr="001B0FC4">
        <w:rPr>
          <w:rFonts w:ascii="Times New Roman" w:hAnsi="Times New Roman" w:cs="Times New Roman"/>
          <w:sz w:val="24"/>
          <w:szCs w:val="24"/>
        </w:rPr>
        <w:t>:</w:t>
      </w:r>
    </w:p>
    <w:p w14:paraId="0A984BA5" w14:textId="77777777" w:rsidR="00D1257F" w:rsidRDefault="00D1257F" w:rsidP="00D1257F">
      <w:pPr>
        <w:pStyle w:val="Akapitzlist"/>
        <w:numPr>
          <w:ilvl w:val="0"/>
          <w:numId w:val="11"/>
        </w:numPr>
        <w:spacing w:after="0" w:line="60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</w:t>
      </w:r>
    </w:p>
    <w:p w14:paraId="0F9ABACF" w14:textId="77777777" w:rsidR="00D1257F" w:rsidRDefault="00D1257F" w:rsidP="00D1257F">
      <w:pPr>
        <w:pStyle w:val="Akapitzlist"/>
        <w:numPr>
          <w:ilvl w:val="0"/>
          <w:numId w:val="11"/>
        </w:numPr>
        <w:spacing w:after="0" w:line="60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</w:t>
      </w:r>
    </w:p>
    <w:p w14:paraId="3DFD3DB6" w14:textId="77777777" w:rsidR="00D1257F" w:rsidRDefault="00D1257F" w:rsidP="00D1257F">
      <w:pPr>
        <w:pStyle w:val="Akapitzlist"/>
        <w:numPr>
          <w:ilvl w:val="0"/>
          <w:numId w:val="11"/>
        </w:numPr>
        <w:spacing w:line="60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</w:t>
      </w:r>
    </w:p>
    <w:p w14:paraId="373556E5" w14:textId="77777777" w:rsidR="00D1257F" w:rsidRDefault="00D1257F" w:rsidP="00D1257F">
      <w:pPr>
        <w:pStyle w:val="Akapitzlist"/>
        <w:numPr>
          <w:ilvl w:val="0"/>
          <w:numId w:val="11"/>
        </w:numPr>
        <w:spacing w:line="60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</w:t>
      </w:r>
    </w:p>
    <w:p w14:paraId="5AFB8D3E" w14:textId="77777777" w:rsidR="00DB4E04" w:rsidRPr="00DB4E04" w:rsidRDefault="00DB4E04" w:rsidP="00DB4E04">
      <w:pPr>
        <w:spacing w:after="0" w:line="6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0A0E6D" w14:textId="77777777" w:rsidR="00DB4E04" w:rsidRPr="00DB4E04" w:rsidRDefault="00DB4E04" w:rsidP="00DB4E04">
      <w:pPr>
        <w:spacing w:after="0" w:line="600" w:lineRule="auto"/>
        <w:jc w:val="both"/>
        <w:rPr>
          <w:rFonts w:ascii="Times New Roman" w:hAnsi="Times New Roman" w:cs="Times New Roman"/>
        </w:rPr>
      </w:pPr>
    </w:p>
    <w:sectPr w:rsidR="00DB4E04" w:rsidRPr="00DB4E04" w:rsidSect="000940A3">
      <w:footerReference w:type="default" r:id="rId7"/>
      <w:pgSz w:w="11906" w:h="16838"/>
      <w:pgMar w:top="1418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456BB" w14:textId="77777777" w:rsidR="000940A3" w:rsidRDefault="000940A3" w:rsidP="000940A3">
      <w:pPr>
        <w:spacing w:after="0" w:line="240" w:lineRule="auto"/>
      </w:pPr>
      <w:r>
        <w:separator/>
      </w:r>
    </w:p>
  </w:endnote>
  <w:endnote w:type="continuationSeparator" w:id="0">
    <w:p w14:paraId="4C02D236" w14:textId="77777777" w:rsidR="000940A3" w:rsidRDefault="000940A3" w:rsidP="00094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140202282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B7C614D" w14:textId="2EB08F74" w:rsidR="000940A3" w:rsidRPr="000940A3" w:rsidRDefault="000940A3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40A3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0940A3">
              <w:rPr>
                <w:rFonts w:ascii="Times New Roman" w:hAnsi="Times New Roman" w:cs="Times New Roman"/>
                <w:sz w:val="20"/>
                <w:szCs w:val="20"/>
              </w:rPr>
              <w:instrText>PAGE</w:instrText>
            </w:r>
            <w:r w:rsidRPr="000940A3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940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40A3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0940A3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0940A3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0940A3">
              <w:rPr>
                <w:rFonts w:ascii="Times New Roman" w:hAnsi="Times New Roman" w:cs="Times New Roman"/>
                <w:sz w:val="20"/>
                <w:szCs w:val="20"/>
              </w:rPr>
              <w:instrText>NUMPAGES</w:instrText>
            </w:r>
            <w:r w:rsidRPr="000940A3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0940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40A3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sdtContent>
      </w:sdt>
    </w:sdtContent>
  </w:sdt>
  <w:p w14:paraId="02FA1E8C" w14:textId="77777777" w:rsidR="000940A3" w:rsidRDefault="000940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BF764" w14:textId="77777777" w:rsidR="000940A3" w:rsidRDefault="000940A3" w:rsidP="000940A3">
      <w:pPr>
        <w:spacing w:after="0" w:line="240" w:lineRule="auto"/>
      </w:pPr>
      <w:r>
        <w:separator/>
      </w:r>
    </w:p>
  </w:footnote>
  <w:footnote w:type="continuationSeparator" w:id="0">
    <w:p w14:paraId="71D79D37" w14:textId="77777777" w:rsidR="000940A3" w:rsidRDefault="000940A3" w:rsidP="000940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7035"/>
    <w:multiLevelType w:val="hybridMultilevel"/>
    <w:tmpl w:val="D9CE6A0A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25C11DB"/>
    <w:multiLevelType w:val="hybridMultilevel"/>
    <w:tmpl w:val="DEE23E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B0CD7"/>
    <w:multiLevelType w:val="hybridMultilevel"/>
    <w:tmpl w:val="DEE23E7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917BC"/>
    <w:multiLevelType w:val="hybridMultilevel"/>
    <w:tmpl w:val="5AB8A1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B6D70"/>
    <w:multiLevelType w:val="hybridMultilevel"/>
    <w:tmpl w:val="7554BB1E"/>
    <w:lvl w:ilvl="0" w:tplc="82081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23254A"/>
    <w:multiLevelType w:val="hybridMultilevel"/>
    <w:tmpl w:val="A3E04BAC"/>
    <w:lvl w:ilvl="0" w:tplc="82081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BF2DED"/>
    <w:multiLevelType w:val="hybridMultilevel"/>
    <w:tmpl w:val="38BE5E84"/>
    <w:lvl w:ilvl="0" w:tplc="820810E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5267FF9"/>
    <w:multiLevelType w:val="hybridMultilevel"/>
    <w:tmpl w:val="BFE8BB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785753"/>
    <w:multiLevelType w:val="hybridMultilevel"/>
    <w:tmpl w:val="0A1E99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D1077"/>
    <w:multiLevelType w:val="hybridMultilevel"/>
    <w:tmpl w:val="B7526F1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5A0C36"/>
    <w:multiLevelType w:val="hybridMultilevel"/>
    <w:tmpl w:val="0A1E99A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886899">
    <w:abstractNumId w:val="1"/>
  </w:num>
  <w:num w:numId="2" w16cid:durableId="656081400">
    <w:abstractNumId w:val="6"/>
  </w:num>
  <w:num w:numId="3" w16cid:durableId="813523305">
    <w:abstractNumId w:val="5"/>
  </w:num>
  <w:num w:numId="4" w16cid:durableId="702437642">
    <w:abstractNumId w:val="4"/>
  </w:num>
  <w:num w:numId="5" w16cid:durableId="1749960424">
    <w:abstractNumId w:val="8"/>
  </w:num>
  <w:num w:numId="6" w16cid:durableId="1862864608">
    <w:abstractNumId w:val="0"/>
  </w:num>
  <w:num w:numId="7" w16cid:durableId="1059280320">
    <w:abstractNumId w:val="2"/>
  </w:num>
  <w:num w:numId="8" w16cid:durableId="204608413">
    <w:abstractNumId w:val="3"/>
  </w:num>
  <w:num w:numId="9" w16cid:durableId="1464226540">
    <w:abstractNumId w:val="9"/>
  </w:num>
  <w:num w:numId="10" w16cid:durableId="1093741789">
    <w:abstractNumId w:val="7"/>
  </w:num>
  <w:num w:numId="11" w16cid:durableId="8619387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933"/>
    <w:rsid w:val="00014DAC"/>
    <w:rsid w:val="0002178B"/>
    <w:rsid w:val="00057C31"/>
    <w:rsid w:val="000940A3"/>
    <w:rsid w:val="000F0121"/>
    <w:rsid w:val="00146F81"/>
    <w:rsid w:val="001B0FC4"/>
    <w:rsid w:val="001E782E"/>
    <w:rsid w:val="00226FF6"/>
    <w:rsid w:val="00334634"/>
    <w:rsid w:val="003A1493"/>
    <w:rsid w:val="00497F91"/>
    <w:rsid w:val="004F5D86"/>
    <w:rsid w:val="00506674"/>
    <w:rsid w:val="005F0AF7"/>
    <w:rsid w:val="00607BE1"/>
    <w:rsid w:val="00607C30"/>
    <w:rsid w:val="00612082"/>
    <w:rsid w:val="00623EC8"/>
    <w:rsid w:val="00686DD0"/>
    <w:rsid w:val="006A2A95"/>
    <w:rsid w:val="006A31C7"/>
    <w:rsid w:val="006E1AC2"/>
    <w:rsid w:val="007268E2"/>
    <w:rsid w:val="00727C29"/>
    <w:rsid w:val="00775710"/>
    <w:rsid w:val="0078072C"/>
    <w:rsid w:val="007A35DF"/>
    <w:rsid w:val="008030CE"/>
    <w:rsid w:val="00807DF6"/>
    <w:rsid w:val="00871201"/>
    <w:rsid w:val="008A66D8"/>
    <w:rsid w:val="008C49D9"/>
    <w:rsid w:val="00921364"/>
    <w:rsid w:val="0093788B"/>
    <w:rsid w:val="0095594F"/>
    <w:rsid w:val="00A900EA"/>
    <w:rsid w:val="00AA6934"/>
    <w:rsid w:val="00AF1FE5"/>
    <w:rsid w:val="00B033D9"/>
    <w:rsid w:val="00C1109B"/>
    <w:rsid w:val="00C85219"/>
    <w:rsid w:val="00C95933"/>
    <w:rsid w:val="00CE78DA"/>
    <w:rsid w:val="00D1257F"/>
    <w:rsid w:val="00D41E4B"/>
    <w:rsid w:val="00D42BC6"/>
    <w:rsid w:val="00D81F10"/>
    <w:rsid w:val="00DB2CC1"/>
    <w:rsid w:val="00DB4E04"/>
    <w:rsid w:val="00DC1D55"/>
    <w:rsid w:val="00DF0F1B"/>
    <w:rsid w:val="00E23F30"/>
    <w:rsid w:val="00E84C97"/>
    <w:rsid w:val="00F1507D"/>
    <w:rsid w:val="00F373FF"/>
    <w:rsid w:val="00F606B3"/>
    <w:rsid w:val="00F719B9"/>
    <w:rsid w:val="00FC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6002A"/>
  <w15:chartTrackingRefBased/>
  <w15:docId w15:val="{991019FE-A3B4-49F0-B496-30E921A02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959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59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59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59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59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59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59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59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59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59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59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59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59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59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59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59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59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59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59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59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59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59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59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59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59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59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59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59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5933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6E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94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0A3"/>
  </w:style>
  <w:style w:type="paragraph" w:styleId="Stopka">
    <w:name w:val="footer"/>
    <w:basedOn w:val="Normalny"/>
    <w:link w:val="StopkaZnak"/>
    <w:uiPriority w:val="99"/>
    <w:unhideWhenUsed/>
    <w:rsid w:val="00094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269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Duryńska</dc:creator>
  <cp:keywords/>
  <dc:description/>
  <cp:lastModifiedBy>Marta Sobczak</cp:lastModifiedBy>
  <cp:revision>37</cp:revision>
  <dcterms:created xsi:type="dcterms:W3CDTF">2025-07-03T08:00:00Z</dcterms:created>
  <dcterms:modified xsi:type="dcterms:W3CDTF">2025-12-22T11:47:00Z</dcterms:modified>
</cp:coreProperties>
</file>